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5FC" w:rsidRPr="00AF2929" w:rsidRDefault="00E315FC" w:rsidP="00AF2929">
      <w:pPr>
        <w:jc w:val="right"/>
        <w:rPr>
          <w:b/>
          <w:sz w:val="28"/>
          <w:szCs w:val="28"/>
        </w:rPr>
      </w:pPr>
    </w:p>
    <w:p w:rsidR="00E315FC" w:rsidRDefault="00E315FC" w:rsidP="00E315FC">
      <w:pPr>
        <w:jc w:val="center"/>
        <w:rPr>
          <w:rFonts w:ascii="Times New Roman" w:hAnsi="Times New Roman"/>
          <w:b/>
          <w:sz w:val="28"/>
          <w:szCs w:val="28"/>
        </w:rPr>
      </w:pPr>
      <w:r>
        <w:rPr>
          <w:rFonts w:ascii="Times New Roman" w:hAnsi="Times New Roman"/>
          <w:b/>
          <w:sz w:val="28"/>
          <w:szCs w:val="28"/>
        </w:rPr>
        <w:t>РОССИЙСКАЯ  ФЕДЕРАЦИЯ</w:t>
      </w:r>
    </w:p>
    <w:p w:rsidR="00E315FC" w:rsidRPr="00D42BFC" w:rsidRDefault="00E315FC" w:rsidP="00E315FC">
      <w:pPr>
        <w:jc w:val="center"/>
        <w:rPr>
          <w:rFonts w:ascii="Times New Roman" w:hAnsi="Times New Roman"/>
          <w:b/>
          <w:sz w:val="28"/>
          <w:szCs w:val="28"/>
        </w:rPr>
      </w:pPr>
      <w:r>
        <w:rPr>
          <w:rFonts w:ascii="Times New Roman" w:hAnsi="Times New Roman"/>
          <w:b/>
          <w:sz w:val="28"/>
          <w:szCs w:val="28"/>
        </w:rPr>
        <w:t>АДМИНИСТРАЦИЯ  ЧЕРЕМШАНСКОГО  СЕЛЬСОВЕТА  ТЮМЕНЦЕВСКОГО РАЙОНА  АЛТАЙСКОГО  КРАЯ</w:t>
      </w:r>
    </w:p>
    <w:p w:rsidR="00E315FC" w:rsidRDefault="00E315FC" w:rsidP="00E315FC">
      <w:pPr>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E315FC" w:rsidRDefault="00E315FC" w:rsidP="00E315FC">
      <w:pPr>
        <w:rPr>
          <w:rFonts w:ascii="Times New Roman" w:hAnsi="Times New Roman"/>
        </w:rPr>
      </w:pPr>
    </w:p>
    <w:p w:rsidR="00E315FC" w:rsidRDefault="00F11E56" w:rsidP="00E315FC">
      <w:pPr>
        <w:jc w:val="both"/>
        <w:rPr>
          <w:rFonts w:ascii="Times New Roman" w:hAnsi="Times New Roman"/>
          <w:b/>
          <w:sz w:val="24"/>
          <w:szCs w:val="24"/>
        </w:rPr>
      </w:pPr>
      <w:r>
        <w:rPr>
          <w:rFonts w:ascii="Times New Roman" w:hAnsi="Times New Roman"/>
          <w:b/>
          <w:sz w:val="24"/>
          <w:szCs w:val="24"/>
        </w:rPr>
        <w:t>25.12.2019</w:t>
      </w:r>
      <w:r w:rsidR="00E315FC">
        <w:rPr>
          <w:rFonts w:ascii="Times New Roman" w:hAnsi="Times New Roman"/>
          <w:b/>
          <w:sz w:val="24"/>
          <w:szCs w:val="24"/>
        </w:rPr>
        <w:t xml:space="preserve"> г.                                         с</w:t>
      </w:r>
      <w:proofErr w:type="gramStart"/>
      <w:r w:rsidR="00E315FC">
        <w:rPr>
          <w:rFonts w:ascii="Times New Roman" w:hAnsi="Times New Roman"/>
          <w:b/>
          <w:sz w:val="24"/>
          <w:szCs w:val="24"/>
        </w:rPr>
        <w:t>.Ч</w:t>
      </w:r>
      <w:proofErr w:type="gramEnd"/>
      <w:r w:rsidR="00E315FC">
        <w:rPr>
          <w:rFonts w:ascii="Times New Roman" w:hAnsi="Times New Roman"/>
          <w:b/>
          <w:sz w:val="24"/>
          <w:szCs w:val="24"/>
        </w:rPr>
        <w:t xml:space="preserve">еремшанка               </w:t>
      </w:r>
      <w:r w:rsidR="009A0544">
        <w:rPr>
          <w:rFonts w:ascii="Times New Roman" w:hAnsi="Times New Roman"/>
          <w:b/>
          <w:sz w:val="24"/>
          <w:szCs w:val="24"/>
        </w:rPr>
        <w:t xml:space="preserve">                           </w:t>
      </w:r>
      <w:r w:rsidR="00E315FC">
        <w:rPr>
          <w:rFonts w:ascii="Times New Roman" w:hAnsi="Times New Roman"/>
          <w:b/>
          <w:sz w:val="24"/>
          <w:szCs w:val="24"/>
        </w:rPr>
        <w:t xml:space="preserve">          № </w:t>
      </w:r>
      <w:r>
        <w:rPr>
          <w:rFonts w:ascii="Times New Roman" w:hAnsi="Times New Roman"/>
          <w:b/>
          <w:sz w:val="24"/>
          <w:szCs w:val="24"/>
        </w:rPr>
        <w:t>12</w:t>
      </w:r>
    </w:p>
    <w:p w:rsidR="00E315FC" w:rsidRDefault="00E315FC" w:rsidP="00E315FC">
      <w:pPr>
        <w:jc w:val="both"/>
        <w:rPr>
          <w:rFonts w:ascii="Times New Roman" w:hAnsi="Times New Roman"/>
          <w:b/>
          <w:sz w:val="24"/>
          <w:szCs w:val="24"/>
        </w:rPr>
      </w:pPr>
    </w:p>
    <w:p w:rsidR="00E315FC" w:rsidRPr="006B240A" w:rsidRDefault="00E315FC" w:rsidP="00E315FC">
      <w:pPr>
        <w:spacing w:after="0" w:line="240" w:lineRule="auto"/>
        <w:rPr>
          <w:rFonts w:ascii="Arial" w:hAnsi="Arial" w:cs="Arial"/>
        </w:rPr>
      </w:pPr>
      <w:r w:rsidRPr="006B240A">
        <w:rPr>
          <w:rFonts w:ascii="Arial" w:hAnsi="Arial" w:cs="Arial"/>
        </w:rPr>
        <w:t xml:space="preserve">О внесении изменений в постановление </w:t>
      </w:r>
    </w:p>
    <w:p w:rsidR="00E315FC" w:rsidRPr="006B240A" w:rsidRDefault="00E315FC" w:rsidP="00E315FC">
      <w:pPr>
        <w:spacing w:after="0" w:line="240" w:lineRule="auto"/>
        <w:rPr>
          <w:rFonts w:ascii="Arial" w:hAnsi="Arial" w:cs="Arial"/>
        </w:rPr>
      </w:pPr>
      <w:r w:rsidRPr="006B240A">
        <w:rPr>
          <w:rFonts w:ascii="Arial" w:hAnsi="Arial" w:cs="Arial"/>
        </w:rPr>
        <w:t xml:space="preserve">администрации </w:t>
      </w:r>
      <w:proofErr w:type="spellStart"/>
      <w:r w:rsidRPr="006B240A">
        <w:rPr>
          <w:rFonts w:ascii="Arial" w:hAnsi="Arial" w:cs="Arial"/>
        </w:rPr>
        <w:t>Черемшанского</w:t>
      </w:r>
      <w:proofErr w:type="spellEnd"/>
      <w:r w:rsidRPr="006B240A">
        <w:rPr>
          <w:rFonts w:ascii="Arial" w:hAnsi="Arial" w:cs="Arial"/>
        </w:rPr>
        <w:t xml:space="preserve"> сельсовета </w:t>
      </w:r>
    </w:p>
    <w:p w:rsidR="009A0544" w:rsidRPr="006B240A" w:rsidRDefault="00E315FC" w:rsidP="00E315FC">
      <w:pPr>
        <w:spacing w:after="0" w:line="240" w:lineRule="auto"/>
        <w:rPr>
          <w:rFonts w:ascii="Arial" w:hAnsi="Arial" w:cs="Arial"/>
        </w:rPr>
      </w:pPr>
      <w:r w:rsidRPr="006B240A">
        <w:rPr>
          <w:rFonts w:ascii="Arial" w:hAnsi="Arial" w:cs="Arial"/>
        </w:rPr>
        <w:t>№</w:t>
      </w:r>
      <w:r w:rsidR="009A0544" w:rsidRPr="006B240A">
        <w:rPr>
          <w:rFonts w:ascii="Arial" w:hAnsi="Arial" w:cs="Arial"/>
        </w:rPr>
        <w:t>19</w:t>
      </w:r>
      <w:r w:rsidRPr="006B240A">
        <w:rPr>
          <w:rFonts w:ascii="Arial" w:hAnsi="Arial" w:cs="Arial"/>
        </w:rPr>
        <w:t xml:space="preserve"> от 30.07.2015 </w:t>
      </w:r>
      <w:r w:rsidR="009A0544" w:rsidRPr="006B240A">
        <w:rPr>
          <w:rFonts w:ascii="Arial" w:hAnsi="Arial" w:cs="Arial"/>
        </w:rPr>
        <w:t xml:space="preserve"> </w:t>
      </w:r>
      <w:r w:rsidRPr="006B240A">
        <w:rPr>
          <w:rFonts w:ascii="Arial" w:hAnsi="Arial" w:cs="Arial"/>
        </w:rPr>
        <w:t xml:space="preserve"> «Об утверждении  </w:t>
      </w:r>
    </w:p>
    <w:p w:rsidR="009A0544" w:rsidRPr="006B240A" w:rsidRDefault="00E315FC" w:rsidP="009A0544">
      <w:pPr>
        <w:spacing w:after="0" w:line="240" w:lineRule="auto"/>
        <w:rPr>
          <w:rFonts w:ascii="Arial" w:hAnsi="Arial" w:cs="Arial"/>
        </w:rPr>
      </w:pPr>
      <w:r w:rsidRPr="006B240A">
        <w:rPr>
          <w:rFonts w:ascii="Arial" w:hAnsi="Arial" w:cs="Arial"/>
        </w:rPr>
        <w:t>Административного</w:t>
      </w:r>
      <w:r w:rsidR="009A0544" w:rsidRPr="006B240A">
        <w:rPr>
          <w:rFonts w:ascii="Arial" w:hAnsi="Arial" w:cs="Arial"/>
        </w:rPr>
        <w:t xml:space="preserve"> </w:t>
      </w:r>
      <w:r w:rsidRPr="006B240A">
        <w:rPr>
          <w:rFonts w:ascii="Arial" w:hAnsi="Arial" w:cs="Arial"/>
        </w:rPr>
        <w:t xml:space="preserve"> регламента </w:t>
      </w:r>
      <w:proofErr w:type="gramStart"/>
      <w:r w:rsidRPr="006B240A">
        <w:rPr>
          <w:rFonts w:ascii="Arial" w:hAnsi="Arial" w:cs="Arial"/>
        </w:rPr>
        <w:t>по</w:t>
      </w:r>
      <w:proofErr w:type="gramEnd"/>
      <w:r w:rsidRPr="006B240A">
        <w:rPr>
          <w:rFonts w:ascii="Arial" w:hAnsi="Arial" w:cs="Arial"/>
        </w:rPr>
        <w:t xml:space="preserve"> </w:t>
      </w:r>
    </w:p>
    <w:p w:rsidR="007963FA" w:rsidRPr="006B240A" w:rsidRDefault="00E315FC" w:rsidP="007963FA">
      <w:pPr>
        <w:spacing w:after="0" w:line="240" w:lineRule="auto"/>
        <w:rPr>
          <w:rFonts w:ascii="Arial" w:hAnsi="Arial" w:cs="Arial"/>
        </w:rPr>
      </w:pPr>
      <w:r w:rsidRPr="006B240A">
        <w:rPr>
          <w:rFonts w:ascii="Arial" w:hAnsi="Arial" w:cs="Arial"/>
        </w:rPr>
        <w:t xml:space="preserve"> </w:t>
      </w:r>
      <w:r w:rsidR="009A0544" w:rsidRPr="006B240A">
        <w:rPr>
          <w:rFonts w:ascii="Arial" w:hAnsi="Arial" w:cs="Arial"/>
        </w:rPr>
        <w:t xml:space="preserve">предоставлению </w:t>
      </w:r>
      <w:r w:rsidR="007963FA" w:rsidRPr="006B240A">
        <w:rPr>
          <w:rFonts w:ascii="Arial" w:hAnsi="Arial" w:cs="Arial"/>
        </w:rPr>
        <w:t xml:space="preserve">муниципальной услуги </w:t>
      </w:r>
    </w:p>
    <w:p w:rsidR="007963FA" w:rsidRPr="006B240A" w:rsidRDefault="007963FA" w:rsidP="007963FA">
      <w:pPr>
        <w:spacing w:after="0" w:line="240" w:lineRule="auto"/>
        <w:rPr>
          <w:rFonts w:ascii="Arial" w:hAnsi="Arial" w:cs="Arial"/>
        </w:rPr>
      </w:pPr>
      <w:r w:rsidRPr="006B240A">
        <w:rPr>
          <w:rFonts w:ascii="Arial" w:hAnsi="Arial" w:cs="Arial"/>
        </w:rPr>
        <w:t xml:space="preserve">«Предоставление информации об объектах </w:t>
      </w:r>
    </w:p>
    <w:p w:rsidR="007963FA" w:rsidRPr="006B240A" w:rsidRDefault="007963FA" w:rsidP="007963FA">
      <w:pPr>
        <w:spacing w:after="0" w:line="240" w:lineRule="auto"/>
        <w:rPr>
          <w:rFonts w:ascii="Arial" w:hAnsi="Arial" w:cs="Arial"/>
        </w:rPr>
      </w:pPr>
      <w:r w:rsidRPr="006B240A">
        <w:rPr>
          <w:rFonts w:ascii="Arial" w:hAnsi="Arial" w:cs="Arial"/>
        </w:rPr>
        <w:t xml:space="preserve">недвижимого имущества находящегося </w:t>
      </w:r>
    </w:p>
    <w:p w:rsidR="007963FA" w:rsidRPr="006B240A" w:rsidRDefault="007963FA" w:rsidP="007963FA">
      <w:pPr>
        <w:spacing w:after="0" w:line="240" w:lineRule="auto"/>
        <w:rPr>
          <w:rFonts w:ascii="Arial" w:hAnsi="Arial" w:cs="Arial"/>
        </w:rPr>
      </w:pPr>
      <w:r w:rsidRPr="006B240A">
        <w:rPr>
          <w:rFonts w:ascii="Arial" w:hAnsi="Arial" w:cs="Arial"/>
        </w:rPr>
        <w:t xml:space="preserve">в муниципальной собственности, и </w:t>
      </w:r>
    </w:p>
    <w:p w:rsidR="00E315FC" w:rsidRPr="006B240A" w:rsidRDefault="007963FA" w:rsidP="007963FA">
      <w:pPr>
        <w:spacing w:after="0" w:line="240" w:lineRule="auto"/>
        <w:rPr>
          <w:rFonts w:ascii="Arial" w:hAnsi="Arial" w:cs="Arial"/>
        </w:rPr>
      </w:pPr>
      <w:proofErr w:type="gramStart"/>
      <w:r w:rsidRPr="006B240A">
        <w:rPr>
          <w:rFonts w:ascii="Arial" w:hAnsi="Arial" w:cs="Arial"/>
        </w:rPr>
        <w:t>предназначенных</w:t>
      </w:r>
      <w:proofErr w:type="gramEnd"/>
      <w:r w:rsidRPr="006B240A">
        <w:rPr>
          <w:rFonts w:ascii="Arial" w:hAnsi="Arial" w:cs="Arial"/>
        </w:rPr>
        <w:t xml:space="preserve"> для сдачи в аренду</w:t>
      </w:r>
      <w:r w:rsidR="00E315FC" w:rsidRPr="006B240A">
        <w:rPr>
          <w:rFonts w:ascii="Arial" w:hAnsi="Arial" w:cs="Arial"/>
        </w:rPr>
        <w:t xml:space="preserve">» </w:t>
      </w:r>
    </w:p>
    <w:p w:rsidR="007C6441" w:rsidRDefault="007C6441" w:rsidP="007963FA">
      <w:pPr>
        <w:spacing w:after="0" w:line="240" w:lineRule="auto"/>
      </w:pPr>
    </w:p>
    <w:p w:rsidR="00E315FC" w:rsidRPr="006B240A" w:rsidRDefault="007C6441" w:rsidP="0006126D">
      <w:pPr>
        <w:autoSpaceDE w:val="0"/>
        <w:autoSpaceDN w:val="0"/>
        <w:adjustRightInd w:val="0"/>
        <w:ind w:firstLine="540"/>
        <w:jc w:val="both"/>
        <w:rPr>
          <w:rFonts w:ascii="Arial" w:hAnsi="Arial" w:cs="Arial"/>
        </w:rPr>
      </w:pPr>
      <w:r w:rsidRPr="007C6441">
        <w:rPr>
          <w:rFonts w:ascii="Arial" w:hAnsi="Arial" w:cs="Arial"/>
        </w:rPr>
        <w:t>В соответствии с ф</w:t>
      </w:r>
      <w:r w:rsidRPr="007C6441">
        <w:rPr>
          <w:rFonts w:ascii="Arial" w:eastAsia="Times New Roman" w:hAnsi="Arial" w:cs="Arial"/>
        </w:rPr>
        <w:t>едеральными законами от 19 июля 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06126D">
        <w:rPr>
          <w:rFonts w:ascii="Arial" w:eastAsia="Times New Roman" w:hAnsi="Arial" w:cs="Arial"/>
        </w:rPr>
        <w:t xml:space="preserve"> </w:t>
      </w:r>
      <w:r w:rsidR="0006126D" w:rsidRPr="006B240A">
        <w:rPr>
          <w:rFonts w:ascii="Arial" w:hAnsi="Arial" w:cs="Arial"/>
        </w:rPr>
        <w:t xml:space="preserve">Федеральным законом от 27.07.2010 № 210-ФЗ «Об организации предоставления государственных и муниципальных услуг»  </w:t>
      </w:r>
      <w:r w:rsidR="00E315FC" w:rsidRPr="006B240A">
        <w:rPr>
          <w:rFonts w:ascii="Arial" w:hAnsi="Arial" w:cs="Arial"/>
        </w:rPr>
        <w:t xml:space="preserve">ПОСТАНОВЛЯЮ: </w:t>
      </w:r>
    </w:p>
    <w:p w:rsidR="00E315FC" w:rsidRPr="006B240A" w:rsidRDefault="00E315FC" w:rsidP="006B240A">
      <w:pPr>
        <w:spacing w:after="0" w:line="240" w:lineRule="auto"/>
        <w:jc w:val="both"/>
        <w:rPr>
          <w:rFonts w:ascii="Arial" w:hAnsi="Arial" w:cs="Arial"/>
        </w:rPr>
      </w:pPr>
      <w:r w:rsidRPr="006B240A">
        <w:rPr>
          <w:rFonts w:ascii="Arial" w:hAnsi="Arial" w:cs="Arial"/>
        </w:rPr>
        <w:t xml:space="preserve"> 1.  Внести в постановление администрации </w:t>
      </w:r>
      <w:proofErr w:type="spellStart"/>
      <w:r w:rsidRPr="006B240A">
        <w:rPr>
          <w:rFonts w:ascii="Arial" w:hAnsi="Arial" w:cs="Arial"/>
        </w:rPr>
        <w:t>Черемшанского</w:t>
      </w:r>
      <w:proofErr w:type="spellEnd"/>
      <w:r w:rsidRPr="006B240A">
        <w:rPr>
          <w:rFonts w:ascii="Arial" w:hAnsi="Arial" w:cs="Arial"/>
        </w:rPr>
        <w:t xml:space="preserve"> сельсовета от 30.07.2015 №</w:t>
      </w:r>
      <w:r w:rsidR="0006126D" w:rsidRPr="006B240A">
        <w:rPr>
          <w:rFonts w:ascii="Arial" w:hAnsi="Arial" w:cs="Arial"/>
        </w:rPr>
        <w:t>19</w:t>
      </w:r>
      <w:r w:rsidRPr="006B240A">
        <w:rPr>
          <w:rFonts w:ascii="Arial" w:hAnsi="Arial" w:cs="Arial"/>
        </w:rPr>
        <w:t xml:space="preserve"> </w:t>
      </w:r>
      <w:r w:rsidRPr="00A20C8F">
        <w:rPr>
          <w:color w:val="FF0000"/>
        </w:rPr>
        <w:t xml:space="preserve"> </w:t>
      </w:r>
      <w:r w:rsidR="0006126D" w:rsidRPr="006B240A">
        <w:rPr>
          <w:rFonts w:ascii="Arial" w:hAnsi="Arial" w:cs="Arial"/>
        </w:rPr>
        <w:t xml:space="preserve">«Об утверждении  Административного  регламента по   предоставлению муниципальной услуги </w:t>
      </w:r>
      <w:r w:rsidR="006B240A" w:rsidRPr="006B240A">
        <w:rPr>
          <w:rFonts w:ascii="Arial" w:hAnsi="Arial" w:cs="Arial"/>
        </w:rPr>
        <w:t xml:space="preserve"> </w:t>
      </w:r>
      <w:r w:rsidR="0006126D" w:rsidRPr="006B240A">
        <w:rPr>
          <w:rFonts w:ascii="Arial" w:hAnsi="Arial" w:cs="Arial"/>
        </w:rPr>
        <w:t xml:space="preserve">«Предоставление информации об объектах недвижимого имущества находящегося </w:t>
      </w:r>
      <w:r w:rsidR="006B240A">
        <w:rPr>
          <w:rFonts w:ascii="Arial" w:hAnsi="Arial" w:cs="Arial"/>
        </w:rPr>
        <w:t xml:space="preserve"> </w:t>
      </w:r>
      <w:r w:rsidR="0006126D" w:rsidRPr="006B240A">
        <w:rPr>
          <w:rFonts w:ascii="Arial" w:hAnsi="Arial" w:cs="Arial"/>
        </w:rPr>
        <w:t xml:space="preserve">в муниципальной собственности, и  предназначенных для сдачи в аренду» </w:t>
      </w:r>
      <w:r w:rsidRPr="006B240A">
        <w:rPr>
          <w:rFonts w:ascii="Arial" w:hAnsi="Arial" w:cs="Arial"/>
        </w:rPr>
        <w:t xml:space="preserve">следующие изменения: </w:t>
      </w:r>
    </w:p>
    <w:p w:rsidR="00E315FC" w:rsidRDefault="00E315FC" w:rsidP="00E315FC">
      <w:pPr>
        <w:shd w:val="clear" w:color="auto" w:fill="FFFFFF" w:themeFill="background1"/>
        <w:jc w:val="both"/>
        <w:rPr>
          <w:rFonts w:ascii="Arial" w:hAnsi="Arial" w:cs="Arial"/>
        </w:rPr>
      </w:pPr>
      <w:r w:rsidRPr="006B240A">
        <w:rPr>
          <w:rFonts w:ascii="Arial" w:hAnsi="Arial" w:cs="Arial"/>
        </w:rPr>
        <w:t xml:space="preserve"> 1.1. </w:t>
      </w:r>
      <w:r w:rsidR="006B240A">
        <w:rPr>
          <w:rFonts w:ascii="Arial" w:hAnsi="Arial" w:cs="Arial"/>
        </w:rPr>
        <w:t>Из</w:t>
      </w:r>
      <w:r w:rsidR="0044214D">
        <w:rPr>
          <w:rFonts w:ascii="Arial" w:hAnsi="Arial" w:cs="Arial"/>
        </w:rPr>
        <w:t xml:space="preserve"> пункта</w:t>
      </w:r>
      <w:r w:rsidR="006B240A">
        <w:rPr>
          <w:rFonts w:ascii="Arial" w:hAnsi="Arial" w:cs="Arial"/>
        </w:rPr>
        <w:t xml:space="preserve"> 1.1.</w:t>
      </w:r>
      <w:r w:rsidRPr="006B240A">
        <w:rPr>
          <w:rFonts w:ascii="Arial" w:hAnsi="Arial" w:cs="Arial"/>
        </w:rPr>
        <w:t xml:space="preserve"> Регламента</w:t>
      </w:r>
      <w:r w:rsidR="006B240A">
        <w:rPr>
          <w:rFonts w:ascii="Arial" w:hAnsi="Arial" w:cs="Arial"/>
        </w:rPr>
        <w:t xml:space="preserve"> исключить понятия «использование</w:t>
      </w:r>
      <w:r w:rsidR="0044214D">
        <w:rPr>
          <w:rFonts w:ascii="Arial" w:hAnsi="Arial" w:cs="Arial"/>
        </w:rPr>
        <w:t xml:space="preserve"> универса</w:t>
      </w:r>
      <w:r w:rsidR="002D1B11">
        <w:rPr>
          <w:rFonts w:ascii="Arial" w:hAnsi="Arial" w:cs="Arial"/>
        </w:rPr>
        <w:t>льной электронной карты</w:t>
      </w:r>
      <w:r w:rsidR="00723D28">
        <w:rPr>
          <w:rFonts w:ascii="Arial" w:hAnsi="Arial" w:cs="Arial"/>
        </w:rPr>
        <w:t xml:space="preserve"> (далее – УЭК)</w:t>
      </w:r>
      <w:r w:rsidR="002D1B11">
        <w:rPr>
          <w:rFonts w:ascii="Arial" w:hAnsi="Arial" w:cs="Arial"/>
        </w:rPr>
        <w:t>».</w:t>
      </w:r>
    </w:p>
    <w:p w:rsidR="00062443" w:rsidRDefault="0044214D" w:rsidP="00E315FC">
      <w:pPr>
        <w:shd w:val="clear" w:color="auto" w:fill="FFFFFF" w:themeFill="background1"/>
        <w:jc w:val="both"/>
        <w:rPr>
          <w:rFonts w:ascii="Arial" w:hAnsi="Arial" w:cs="Arial"/>
        </w:rPr>
      </w:pPr>
      <w:r>
        <w:rPr>
          <w:rFonts w:ascii="Arial" w:hAnsi="Arial" w:cs="Arial"/>
        </w:rPr>
        <w:t xml:space="preserve">1.2. </w:t>
      </w:r>
      <w:r w:rsidR="006D3840">
        <w:rPr>
          <w:rFonts w:ascii="Arial" w:hAnsi="Arial" w:cs="Arial"/>
        </w:rPr>
        <w:t xml:space="preserve">Пункт </w:t>
      </w:r>
      <w:r w:rsidR="006D1839">
        <w:rPr>
          <w:rFonts w:ascii="Arial" w:hAnsi="Arial" w:cs="Arial"/>
        </w:rPr>
        <w:t>5.2</w:t>
      </w:r>
      <w:r w:rsidR="006D3840">
        <w:rPr>
          <w:rFonts w:ascii="Arial" w:hAnsi="Arial" w:cs="Arial"/>
        </w:rPr>
        <w:t xml:space="preserve"> подпункта 3 </w:t>
      </w:r>
      <w:r w:rsidR="006D1839">
        <w:rPr>
          <w:rFonts w:ascii="Arial" w:hAnsi="Arial" w:cs="Arial"/>
        </w:rPr>
        <w:t xml:space="preserve"> изложить в следующей редакции: </w:t>
      </w:r>
    </w:p>
    <w:p w:rsidR="00EE3FE1" w:rsidRPr="006D1839" w:rsidRDefault="00062443" w:rsidP="00E315FC">
      <w:pPr>
        <w:shd w:val="clear" w:color="auto" w:fill="FFFFFF" w:themeFill="background1"/>
        <w:jc w:val="both"/>
        <w:rPr>
          <w:b/>
          <w:color w:val="000000" w:themeColor="text1"/>
        </w:rPr>
      </w:pPr>
      <w:r>
        <w:rPr>
          <w:rFonts w:ascii="Arial" w:hAnsi="Arial" w:cs="Arial"/>
        </w:rPr>
        <w:t>«</w:t>
      </w:r>
      <w:r w:rsidR="006D1839" w:rsidRPr="006D1839">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Arial" w:hAnsi="Arial" w:cs="Arial"/>
          <w:color w:val="000000"/>
        </w:rPr>
        <w:t>»</w:t>
      </w:r>
    </w:p>
    <w:p w:rsidR="00A20C8F" w:rsidRPr="006D1839" w:rsidRDefault="006D1839" w:rsidP="00E315FC">
      <w:pPr>
        <w:shd w:val="clear" w:color="auto" w:fill="FFFFFF" w:themeFill="background1"/>
        <w:jc w:val="both"/>
        <w:rPr>
          <w:rFonts w:ascii="Arial" w:hAnsi="Arial" w:cs="Arial"/>
          <w:color w:val="000000" w:themeColor="text1"/>
        </w:rPr>
      </w:pPr>
      <w:r>
        <w:rPr>
          <w:rFonts w:ascii="Arial" w:hAnsi="Arial" w:cs="Arial"/>
          <w:color w:val="000000" w:themeColor="text1"/>
        </w:rPr>
        <w:t xml:space="preserve">1.3.  </w:t>
      </w:r>
      <w:r w:rsidR="00A20C8F" w:rsidRPr="006D1839">
        <w:rPr>
          <w:rFonts w:ascii="Arial" w:hAnsi="Arial" w:cs="Arial"/>
          <w:color w:val="000000" w:themeColor="text1"/>
        </w:rPr>
        <w:t>П</w:t>
      </w:r>
      <w:r w:rsidR="00C85C1D">
        <w:rPr>
          <w:rFonts w:ascii="Arial" w:hAnsi="Arial" w:cs="Arial"/>
          <w:color w:val="000000" w:themeColor="text1"/>
        </w:rPr>
        <w:t xml:space="preserve">ункт </w:t>
      </w:r>
      <w:r w:rsidR="00A20C8F" w:rsidRPr="006D1839">
        <w:rPr>
          <w:rFonts w:ascii="Arial" w:hAnsi="Arial" w:cs="Arial"/>
          <w:color w:val="000000" w:themeColor="text1"/>
        </w:rPr>
        <w:t xml:space="preserve">5.2 дополнить </w:t>
      </w:r>
      <w:r w:rsidRPr="006D1839">
        <w:rPr>
          <w:rFonts w:ascii="Arial" w:hAnsi="Arial" w:cs="Arial"/>
          <w:color w:val="000000" w:themeColor="text1"/>
        </w:rPr>
        <w:t>под</w:t>
      </w:r>
      <w:r w:rsidR="00A20C8F" w:rsidRPr="006D1839">
        <w:rPr>
          <w:rFonts w:ascii="Arial" w:hAnsi="Arial" w:cs="Arial"/>
          <w:color w:val="000000" w:themeColor="text1"/>
        </w:rPr>
        <w:t>пунктами</w:t>
      </w:r>
      <w:r w:rsidRPr="006D1839">
        <w:rPr>
          <w:rFonts w:ascii="Arial" w:hAnsi="Arial" w:cs="Arial"/>
          <w:color w:val="000000" w:themeColor="text1"/>
        </w:rPr>
        <w:t xml:space="preserve"> 8,9,10 в следующей редакции</w:t>
      </w:r>
      <w:r w:rsidR="00A20C8F" w:rsidRPr="006D1839">
        <w:rPr>
          <w:rFonts w:ascii="Arial" w:hAnsi="Arial" w:cs="Arial"/>
          <w:color w:val="000000" w:themeColor="text1"/>
        </w:rPr>
        <w:t>:</w:t>
      </w:r>
    </w:p>
    <w:p w:rsidR="00A20C8F" w:rsidRPr="006D1839" w:rsidRDefault="00A20C8F" w:rsidP="00A20C8F">
      <w:pPr>
        <w:pStyle w:val="pboth"/>
        <w:spacing w:before="0" w:beforeAutospacing="0" w:after="0" w:afterAutospacing="0" w:line="285" w:lineRule="atLeast"/>
        <w:jc w:val="both"/>
        <w:textAlignment w:val="baseline"/>
        <w:rPr>
          <w:rFonts w:ascii="Arial" w:hAnsi="Arial" w:cs="Arial"/>
          <w:color w:val="000000"/>
          <w:sz w:val="22"/>
          <w:szCs w:val="22"/>
        </w:rPr>
      </w:pPr>
      <w:r w:rsidRPr="006D1839">
        <w:rPr>
          <w:rFonts w:ascii="Arial" w:hAnsi="Arial" w:cs="Arial"/>
          <w:color w:val="000000"/>
          <w:sz w:val="22"/>
          <w:szCs w:val="22"/>
        </w:rPr>
        <w:t>8) нарушение срока или порядка выдачи документов по результатам предоставления государственной или муниципальной услуги;</w:t>
      </w:r>
    </w:p>
    <w:p w:rsidR="00A20C8F" w:rsidRPr="006D1839" w:rsidRDefault="00A20C8F" w:rsidP="00A20C8F">
      <w:pPr>
        <w:pStyle w:val="pboth"/>
        <w:spacing w:before="0" w:beforeAutospacing="0" w:after="0" w:afterAutospacing="0" w:line="285" w:lineRule="atLeast"/>
        <w:jc w:val="both"/>
        <w:textAlignment w:val="baseline"/>
        <w:rPr>
          <w:rFonts w:ascii="Arial" w:hAnsi="Arial" w:cs="Arial"/>
          <w:color w:val="000000"/>
          <w:sz w:val="22"/>
          <w:szCs w:val="22"/>
        </w:rPr>
      </w:pPr>
      <w:bookmarkStart w:id="0" w:name="000225"/>
      <w:bookmarkEnd w:id="0"/>
      <w:proofErr w:type="gramStart"/>
      <w:r w:rsidRPr="006D1839">
        <w:rPr>
          <w:rFonts w:ascii="Arial" w:hAnsi="Arial" w:cs="Arial"/>
          <w:color w:val="000000"/>
          <w:sz w:val="22"/>
          <w:szCs w:val="22"/>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w:t>
      </w:r>
      <w:r w:rsidRPr="006D1839">
        <w:rPr>
          <w:rFonts w:ascii="Arial" w:hAnsi="Arial" w:cs="Arial"/>
          <w:color w:val="000000"/>
          <w:sz w:val="22"/>
          <w:szCs w:val="22"/>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D1839">
        <w:rPr>
          <w:rFonts w:ascii="Arial" w:hAnsi="Arial" w:cs="Arial"/>
          <w:color w:val="000000"/>
          <w:sz w:val="22"/>
          <w:szCs w:val="22"/>
        </w:rPr>
        <w:t xml:space="preserve"> </w:t>
      </w:r>
      <w:proofErr w:type="gramStart"/>
      <w:r w:rsidRPr="006D1839">
        <w:rPr>
          <w:rFonts w:ascii="Arial" w:hAnsi="Arial" w:cs="Arial"/>
          <w:color w:val="000000"/>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 w:anchor="100354" w:history="1">
        <w:r w:rsidRPr="006D1839">
          <w:rPr>
            <w:rStyle w:val="a3"/>
            <w:rFonts w:ascii="Arial" w:hAnsi="Arial" w:cs="Arial"/>
            <w:color w:val="005EA5"/>
            <w:sz w:val="22"/>
            <w:szCs w:val="22"/>
            <w:bdr w:val="none" w:sz="0" w:space="0" w:color="auto" w:frame="1"/>
          </w:rPr>
          <w:t>частью 1.3 статьи 16</w:t>
        </w:r>
      </w:hyperlink>
      <w:r w:rsidRPr="006D1839">
        <w:rPr>
          <w:rFonts w:ascii="Arial" w:hAnsi="Arial" w:cs="Arial"/>
          <w:color w:val="000000"/>
          <w:sz w:val="22"/>
          <w:szCs w:val="22"/>
        </w:rPr>
        <w:t>  Федерального закона</w:t>
      </w:r>
      <w:r w:rsidR="00DC6364">
        <w:rPr>
          <w:rFonts w:ascii="Arial" w:hAnsi="Arial" w:cs="Arial"/>
          <w:color w:val="000000"/>
          <w:sz w:val="22"/>
          <w:szCs w:val="22"/>
        </w:rPr>
        <w:t xml:space="preserve"> №210-ФЗ от 27.07.2010 г.</w:t>
      </w:r>
      <w:r w:rsidRPr="006D1839">
        <w:rPr>
          <w:rFonts w:ascii="Arial" w:hAnsi="Arial" w:cs="Arial"/>
          <w:color w:val="000000"/>
          <w:sz w:val="22"/>
          <w:szCs w:val="22"/>
        </w:rPr>
        <w:t>.</w:t>
      </w:r>
      <w:proofErr w:type="gramEnd"/>
    </w:p>
    <w:p w:rsidR="00A20C8F" w:rsidRPr="006D1839" w:rsidRDefault="00A20C8F" w:rsidP="00A20C8F">
      <w:pPr>
        <w:pStyle w:val="pboth"/>
        <w:spacing w:before="0" w:beforeAutospacing="0" w:after="0" w:afterAutospacing="0" w:line="285" w:lineRule="atLeast"/>
        <w:jc w:val="both"/>
        <w:textAlignment w:val="baseline"/>
        <w:rPr>
          <w:rFonts w:ascii="Arial" w:hAnsi="Arial" w:cs="Arial"/>
          <w:color w:val="000000"/>
          <w:sz w:val="22"/>
          <w:szCs w:val="22"/>
        </w:rPr>
      </w:pPr>
      <w:bookmarkStart w:id="1" w:name="000296"/>
      <w:bookmarkEnd w:id="1"/>
      <w:proofErr w:type="gramStart"/>
      <w:r w:rsidRPr="006D1839">
        <w:rPr>
          <w:rFonts w:ascii="Arial" w:hAnsi="Arial" w:cs="Arial"/>
          <w:color w:val="000000"/>
          <w:sz w:val="22"/>
          <w:szCs w:val="22"/>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 w:anchor="000290" w:history="1">
        <w:r w:rsidRPr="006D1839">
          <w:rPr>
            <w:rStyle w:val="a3"/>
            <w:rFonts w:ascii="Arial" w:hAnsi="Arial" w:cs="Arial"/>
            <w:color w:val="005EA5"/>
            <w:sz w:val="22"/>
            <w:szCs w:val="22"/>
            <w:bdr w:val="none" w:sz="0" w:space="0" w:color="auto" w:frame="1"/>
          </w:rPr>
          <w:t>пунктом 4 части 1 статьи 7</w:t>
        </w:r>
      </w:hyperlink>
      <w:r w:rsidRPr="006D1839">
        <w:rPr>
          <w:rFonts w:ascii="Arial" w:hAnsi="Arial" w:cs="Arial"/>
          <w:color w:val="000000"/>
          <w:sz w:val="22"/>
          <w:szCs w:val="22"/>
        </w:rPr>
        <w:t>  Федерального закона</w:t>
      </w:r>
      <w:r w:rsidR="00140BE9">
        <w:rPr>
          <w:rFonts w:ascii="Arial" w:hAnsi="Arial" w:cs="Arial"/>
          <w:color w:val="000000"/>
          <w:sz w:val="22"/>
          <w:szCs w:val="22"/>
        </w:rPr>
        <w:t xml:space="preserve"> </w:t>
      </w:r>
      <w:r w:rsidR="00140BE9" w:rsidRPr="005B36E4">
        <w:rPr>
          <w:szCs w:val="28"/>
        </w:rPr>
        <w:t xml:space="preserve">от </w:t>
      </w:r>
      <w:r w:rsidR="00140BE9" w:rsidRPr="00140BE9">
        <w:rPr>
          <w:rFonts w:ascii="Arial" w:hAnsi="Arial" w:cs="Arial"/>
          <w:sz w:val="22"/>
          <w:szCs w:val="22"/>
        </w:rPr>
        <w:t>27.07.2010 г. № 210-ФЗ</w:t>
      </w:r>
      <w:r w:rsidRPr="006D1839">
        <w:rPr>
          <w:rFonts w:ascii="Arial" w:hAnsi="Arial" w:cs="Arial"/>
          <w:color w:val="000000"/>
          <w:sz w:val="22"/>
          <w:szCs w:val="22"/>
        </w:rPr>
        <w:t>.</w:t>
      </w:r>
      <w:proofErr w:type="gramEnd"/>
      <w:r w:rsidRPr="006D1839">
        <w:rPr>
          <w:rFonts w:ascii="Arial" w:hAnsi="Arial" w:cs="Arial"/>
          <w:color w:val="000000"/>
          <w:sz w:val="22"/>
          <w:szCs w:val="22"/>
        </w:rPr>
        <w:t xml:space="preserve"> </w:t>
      </w:r>
      <w:proofErr w:type="gramStart"/>
      <w:r w:rsidRPr="006D1839">
        <w:rPr>
          <w:rFonts w:ascii="Arial" w:hAnsi="Arial" w:cs="Arial"/>
          <w:color w:val="000000"/>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100354" w:history="1">
        <w:r w:rsidRPr="006D1839">
          <w:rPr>
            <w:rStyle w:val="a3"/>
            <w:rFonts w:ascii="Arial" w:hAnsi="Arial" w:cs="Arial"/>
            <w:color w:val="005EA5"/>
            <w:sz w:val="22"/>
            <w:szCs w:val="22"/>
            <w:bdr w:val="none" w:sz="0" w:space="0" w:color="auto" w:frame="1"/>
          </w:rPr>
          <w:t>частью 1.3 статьи 16</w:t>
        </w:r>
      </w:hyperlink>
      <w:r w:rsidRPr="006D1839">
        <w:rPr>
          <w:rFonts w:ascii="Arial" w:hAnsi="Arial" w:cs="Arial"/>
          <w:color w:val="000000"/>
          <w:sz w:val="22"/>
          <w:szCs w:val="22"/>
        </w:rPr>
        <w:t>  Федерального закона</w:t>
      </w:r>
      <w:r w:rsidR="00140BE9">
        <w:rPr>
          <w:rFonts w:ascii="Arial" w:hAnsi="Arial" w:cs="Arial"/>
          <w:color w:val="000000"/>
          <w:sz w:val="22"/>
          <w:szCs w:val="22"/>
        </w:rPr>
        <w:t xml:space="preserve"> №210-ФЗ от 27.07.2010 г.</w:t>
      </w:r>
      <w:r w:rsidRPr="006D1839">
        <w:rPr>
          <w:rFonts w:ascii="Arial" w:hAnsi="Arial" w:cs="Arial"/>
          <w:color w:val="000000"/>
          <w:sz w:val="22"/>
          <w:szCs w:val="22"/>
        </w:rPr>
        <w:t>.</w:t>
      </w:r>
      <w:proofErr w:type="gramEnd"/>
    </w:p>
    <w:p w:rsidR="00062443" w:rsidRDefault="00062443" w:rsidP="00E315FC">
      <w:pPr>
        <w:spacing w:after="0" w:line="240" w:lineRule="auto"/>
        <w:ind w:right="-2"/>
        <w:jc w:val="both"/>
        <w:rPr>
          <w:rFonts w:ascii="Arial" w:hAnsi="Arial" w:cs="Arial"/>
          <w:color w:val="000000" w:themeColor="text1"/>
        </w:rPr>
      </w:pPr>
    </w:p>
    <w:p w:rsidR="00E315FC" w:rsidRPr="00C635AC" w:rsidRDefault="00E315FC" w:rsidP="00E315FC">
      <w:pPr>
        <w:spacing w:after="0" w:line="240" w:lineRule="auto"/>
        <w:ind w:right="-2"/>
        <w:jc w:val="both"/>
        <w:rPr>
          <w:rFonts w:ascii="Arial" w:hAnsi="Arial" w:cs="Arial"/>
        </w:rPr>
      </w:pPr>
      <w:r w:rsidRPr="00C635AC">
        <w:rPr>
          <w:rFonts w:ascii="Arial" w:hAnsi="Arial" w:cs="Arial"/>
        </w:rPr>
        <w:t>2.Обнародовать данное постановление в установленном порядке.</w:t>
      </w:r>
    </w:p>
    <w:p w:rsidR="00062443" w:rsidRPr="00C635AC" w:rsidRDefault="00062443" w:rsidP="00E315FC">
      <w:pPr>
        <w:spacing w:after="0" w:line="240" w:lineRule="auto"/>
        <w:ind w:right="-2"/>
        <w:jc w:val="both"/>
        <w:rPr>
          <w:rFonts w:ascii="Arial" w:hAnsi="Arial" w:cs="Arial"/>
        </w:rPr>
      </w:pPr>
    </w:p>
    <w:p w:rsidR="00E315FC" w:rsidRPr="00C635AC" w:rsidRDefault="00E315FC" w:rsidP="00E315FC">
      <w:pPr>
        <w:spacing w:after="0" w:line="240" w:lineRule="auto"/>
        <w:ind w:right="-2"/>
        <w:jc w:val="both"/>
        <w:rPr>
          <w:rFonts w:ascii="Arial" w:hAnsi="Arial" w:cs="Arial"/>
        </w:rPr>
      </w:pPr>
      <w:r w:rsidRPr="00C635AC">
        <w:rPr>
          <w:rFonts w:ascii="Arial" w:hAnsi="Arial" w:cs="Arial"/>
        </w:rPr>
        <w:t>3.</w:t>
      </w:r>
      <w:proofErr w:type="gramStart"/>
      <w:r w:rsidRPr="00C635AC">
        <w:rPr>
          <w:rFonts w:ascii="Arial" w:hAnsi="Arial" w:cs="Arial"/>
        </w:rPr>
        <w:t>Контроль за</w:t>
      </w:r>
      <w:proofErr w:type="gramEnd"/>
      <w:r w:rsidRPr="00C635AC">
        <w:rPr>
          <w:rFonts w:ascii="Arial" w:hAnsi="Arial" w:cs="Arial"/>
        </w:rPr>
        <w:t xml:space="preserve"> исполнением данного постановления оставляю за собой.</w:t>
      </w:r>
    </w:p>
    <w:p w:rsidR="00E315FC" w:rsidRPr="00C635AC" w:rsidRDefault="00E315FC" w:rsidP="00E315FC">
      <w:pPr>
        <w:ind w:right="-2"/>
        <w:rPr>
          <w:rFonts w:ascii="Arial" w:hAnsi="Arial" w:cs="Arial"/>
        </w:rPr>
      </w:pPr>
    </w:p>
    <w:p w:rsidR="00E315FC" w:rsidRPr="00C635AC" w:rsidRDefault="00E315FC" w:rsidP="00E315FC">
      <w:pPr>
        <w:ind w:right="-2"/>
        <w:rPr>
          <w:rFonts w:ascii="Arial" w:hAnsi="Arial" w:cs="Arial"/>
        </w:rPr>
      </w:pPr>
      <w:r w:rsidRPr="00C635AC">
        <w:rPr>
          <w:rFonts w:ascii="Arial" w:hAnsi="Arial" w:cs="Arial"/>
        </w:rPr>
        <w:t xml:space="preserve">Глава </w:t>
      </w:r>
      <w:proofErr w:type="spellStart"/>
      <w:r w:rsidRPr="00C635AC">
        <w:rPr>
          <w:rFonts w:ascii="Arial" w:hAnsi="Arial" w:cs="Arial"/>
        </w:rPr>
        <w:t>Черемшанского</w:t>
      </w:r>
      <w:proofErr w:type="spellEnd"/>
      <w:r w:rsidRPr="00C635AC">
        <w:rPr>
          <w:rFonts w:ascii="Arial" w:hAnsi="Arial" w:cs="Arial"/>
        </w:rPr>
        <w:t xml:space="preserve"> сельсовета                                                   Т.А.</w:t>
      </w:r>
      <w:proofErr w:type="gramStart"/>
      <w:r w:rsidRPr="00C635AC">
        <w:rPr>
          <w:rFonts w:ascii="Arial" w:hAnsi="Arial" w:cs="Arial"/>
        </w:rPr>
        <w:t>Горячих</w:t>
      </w:r>
      <w:proofErr w:type="gramEnd"/>
      <w:r w:rsidRPr="00C635AC">
        <w:rPr>
          <w:rFonts w:ascii="Arial" w:hAnsi="Arial" w:cs="Arial"/>
        </w:rPr>
        <w:t>.</w:t>
      </w:r>
    </w:p>
    <w:p w:rsidR="00E315FC" w:rsidRPr="00C635AC" w:rsidRDefault="00E315FC" w:rsidP="00E315FC">
      <w:pPr>
        <w:pStyle w:val="formattext"/>
        <w:shd w:val="clear" w:color="auto" w:fill="FFFFFF"/>
        <w:spacing w:before="0" w:beforeAutospacing="0" w:after="0" w:afterAutospacing="0" w:line="315" w:lineRule="atLeast"/>
        <w:textAlignment w:val="baseline"/>
        <w:rPr>
          <w:rFonts w:ascii="Arial" w:hAnsi="Arial" w:cs="Arial"/>
          <w:sz w:val="20"/>
          <w:szCs w:val="20"/>
        </w:rPr>
      </w:pPr>
      <w:r w:rsidRPr="00C635AC">
        <w:rPr>
          <w:rFonts w:ascii="Arial" w:hAnsi="Arial" w:cs="Arial"/>
          <w:color w:val="2D2D2D"/>
          <w:spacing w:val="2"/>
          <w:sz w:val="21"/>
          <w:szCs w:val="21"/>
        </w:rPr>
        <w:br/>
      </w:r>
      <w:proofErr w:type="spellStart"/>
      <w:r w:rsidR="00062443" w:rsidRPr="00C635AC">
        <w:rPr>
          <w:rFonts w:ascii="Arial" w:hAnsi="Arial" w:cs="Arial"/>
          <w:sz w:val="20"/>
          <w:szCs w:val="20"/>
        </w:rPr>
        <w:t>Кор</w:t>
      </w:r>
      <w:r w:rsidRPr="00C635AC">
        <w:rPr>
          <w:rFonts w:ascii="Arial" w:hAnsi="Arial" w:cs="Arial"/>
          <w:sz w:val="20"/>
          <w:szCs w:val="20"/>
        </w:rPr>
        <w:t>упциогенных</w:t>
      </w:r>
      <w:proofErr w:type="spellEnd"/>
      <w:r w:rsidRPr="00C635AC">
        <w:rPr>
          <w:rFonts w:ascii="Arial" w:hAnsi="Arial" w:cs="Arial"/>
          <w:sz w:val="20"/>
          <w:szCs w:val="20"/>
        </w:rPr>
        <w:t xml:space="preserve"> факторов не выявлено    </w:t>
      </w:r>
    </w:p>
    <w:p w:rsidR="00E315FC" w:rsidRPr="00C635AC" w:rsidRDefault="006C0AE3" w:rsidP="00E315FC">
      <w:pPr>
        <w:pStyle w:val="formattext"/>
        <w:shd w:val="clear" w:color="auto" w:fill="FFFFFF"/>
        <w:spacing w:before="0" w:beforeAutospacing="0" w:after="0" w:afterAutospacing="0" w:line="315" w:lineRule="atLeast"/>
        <w:textAlignment w:val="baseline"/>
        <w:rPr>
          <w:rFonts w:ascii="Arial" w:hAnsi="Arial" w:cs="Arial"/>
          <w:sz w:val="20"/>
          <w:szCs w:val="20"/>
        </w:rPr>
      </w:pPr>
      <w:r>
        <w:rPr>
          <w:rFonts w:ascii="Arial" w:hAnsi="Arial" w:cs="Arial"/>
          <w:sz w:val="20"/>
          <w:szCs w:val="20"/>
        </w:rPr>
        <w:t>Ведущий с</w:t>
      </w:r>
      <w:r w:rsidR="00E315FC" w:rsidRPr="00C635AC">
        <w:rPr>
          <w:rFonts w:ascii="Arial" w:hAnsi="Arial" w:cs="Arial"/>
          <w:sz w:val="20"/>
          <w:szCs w:val="20"/>
        </w:rPr>
        <w:t>пеци</w:t>
      </w:r>
      <w:r>
        <w:rPr>
          <w:rFonts w:ascii="Arial" w:hAnsi="Arial" w:cs="Arial"/>
          <w:sz w:val="20"/>
          <w:szCs w:val="20"/>
        </w:rPr>
        <w:t xml:space="preserve">алист                </w:t>
      </w:r>
      <w:r w:rsidR="00E315FC" w:rsidRPr="00C635AC">
        <w:rPr>
          <w:rFonts w:ascii="Arial" w:hAnsi="Arial" w:cs="Arial"/>
          <w:sz w:val="20"/>
          <w:szCs w:val="20"/>
        </w:rPr>
        <w:t xml:space="preserve">О.В.Сорокина      </w:t>
      </w:r>
    </w:p>
    <w:p w:rsidR="00E315FC" w:rsidRPr="00C635AC" w:rsidRDefault="00E315FC" w:rsidP="00E315FC">
      <w:pPr>
        <w:rPr>
          <w:rFonts w:ascii="Arial" w:hAnsi="Arial" w:cs="Arial"/>
        </w:rPr>
      </w:pPr>
    </w:p>
    <w:p w:rsidR="004D4F9D" w:rsidRDefault="004D4F9D"/>
    <w:sectPr w:rsidR="004D4F9D" w:rsidSect="00960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E315FC"/>
    <w:rsid w:val="0006126D"/>
    <w:rsid w:val="00062443"/>
    <w:rsid w:val="00140BE9"/>
    <w:rsid w:val="001439DF"/>
    <w:rsid w:val="002D1B11"/>
    <w:rsid w:val="002E51D4"/>
    <w:rsid w:val="003328FC"/>
    <w:rsid w:val="00356FA3"/>
    <w:rsid w:val="0044214D"/>
    <w:rsid w:val="004D4F9D"/>
    <w:rsid w:val="006B240A"/>
    <w:rsid w:val="006C0AE3"/>
    <w:rsid w:val="006D1839"/>
    <w:rsid w:val="006D3840"/>
    <w:rsid w:val="00723D28"/>
    <w:rsid w:val="007963FA"/>
    <w:rsid w:val="007C6441"/>
    <w:rsid w:val="009A0544"/>
    <w:rsid w:val="00A20C8F"/>
    <w:rsid w:val="00AF2929"/>
    <w:rsid w:val="00B93943"/>
    <w:rsid w:val="00C635AC"/>
    <w:rsid w:val="00C85C1D"/>
    <w:rsid w:val="00DC6364"/>
    <w:rsid w:val="00E315FC"/>
    <w:rsid w:val="00E42FB2"/>
    <w:rsid w:val="00E82ADE"/>
    <w:rsid w:val="00EE3FE1"/>
    <w:rsid w:val="00F11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E315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A20C8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20C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FZ-ob-organizacii-predostavlenija-gosudar-i-municipal-uslug/" TargetMode="External"/><Relationship Id="rId5" Type="http://schemas.openxmlformats.org/officeDocument/2006/relationships/hyperlink" Target="https://legalacts.ru/doc/FZ-ob-organizacii-predostavlenija-gosudar-i-municipal-uslug/" TargetMode="External"/><Relationship Id="rId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2020-01-27T10:03:00Z</cp:lastPrinted>
  <dcterms:created xsi:type="dcterms:W3CDTF">2019-12-17T06:36:00Z</dcterms:created>
  <dcterms:modified xsi:type="dcterms:W3CDTF">2020-01-27T10:03:00Z</dcterms:modified>
</cp:coreProperties>
</file>