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8" w:rsidRPr="00B45448" w:rsidRDefault="00B45448" w:rsidP="00B45448">
      <w:pPr>
        <w:pStyle w:val="2"/>
        <w:jc w:val="center"/>
        <w:rPr>
          <w:i w:val="0"/>
          <w:caps/>
          <w:sz w:val="26"/>
        </w:rPr>
      </w:pPr>
      <w:r w:rsidRPr="00B45448">
        <w:rPr>
          <w:i w:val="0"/>
          <w:sz w:val="26"/>
        </w:rPr>
        <w:t>АДМИНИСТРАЦИЯ ЧЕРЕМШАНСКОГО СЕЛЬСОВЕТА</w:t>
      </w:r>
    </w:p>
    <w:p w:rsidR="00B45448" w:rsidRPr="00B45448" w:rsidRDefault="00B45448" w:rsidP="00B45448">
      <w:pPr>
        <w:pStyle w:val="2"/>
        <w:jc w:val="center"/>
        <w:rPr>
          <w:i w:val="0"/>
          <w:caps/>
        </w:rPr>
      </w:pPr>
      <w:r w:rsidRPr="00B45448">
        <w:rPr>
          <w:i w:val="0"/>
          <w:caps/>
          <w:sz w:val="26"/>
        </w:rPr>
        <w:t>Тюменцевского района Алтайского края</w:t>
      </w:r>
    </w:p>
    <w:p w:rsidR="00B45448" w:rsidRDefault="00B45448" w:rsidP="00B45448">
      <w:pPr>
        <w:ind w:left="-284"/>
        <w:jc w:val="center"/>
      </w:pPr>
    </w:p>
    <w:p w:rsidR="00B45448" w:rsidRDefault="00B45448" w:rsidP="00B45448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B45448" w:rsidRDefault="00B45448" w:rsidP="00B45448">
      <w:pPr>
        <w:ind w:right="56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45448" w:rsidTr="00A94AD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448" w:rsidRDefault="00B45448" w:rsidP="00A94AD7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30. 12.2019 г.</w:t>
            </w:r>
          </w:p>
        </w:tc>
        <w:tc>
          <w:tcPr>
            <w:tcW w:w="2392" w:type="dxa"/>
          </w:tcPr>
          <w:p w:rsidR="00B45448" w:rsidRDefault="00B45448" w:rsidP="00A94AD7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B45448" w:rsidRDefault="00B45448" w:rsidP="00A94AD7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448" w:rsidRDefault="00B45448" w:rsidP="00A94AD7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B45448" w:rsidRDefault="00B45448" w:rsidP="00B45448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B45448" w:rsidRDefault="00B45448" w:rsidP="00B45448">
      <w:pPr>
        <w:ind w:right="-2"/>
        <w:jc w:val="center"/>
        <w:rPr>
          <w:rFonts w:ascii="Arial" w:hAnsi="Arial"/>
          <w:b/>
          <w:sz w:val="18"/>
        </w:rPr>
      </w:pPr>
    </w:p>
    <w:p w:rsidR="00B45448" w:rsidRPr="00B45448" w:rsidRDefault="00B45448" w:rsidP="00B45448">
      <w:pPr>
        <w:shd w:val="clear" w:color="auto" w:fill="FFFFFF"/>
        <w:spacing w:after="0" w:line="240" w:lineRule="auto"/>
        <w:ind w:right="4495"/>
        <w:jc w:val="both"/>
        <w:rPr>
          <w:rFonts w:ascii="Arial" w:hAnsi="Arial" w:cs="Arial"/>
          <w:color w:val="000000"/>
          <w:sz w:val="24"/>
          <w:szCs w:val="24"/>
        </w:rPr>
      </w:pPr>
      <w:r w:rsidRPr="00B45448">
        <w:rPr>
          <w:rStyle w:val="a4"/>
          <w:rFonts w:ascii="Arial" w:hAnsi="Arial" w:cs="Arial"/>
          <w:b w:val="0"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r w:rsidRPr="00B454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4544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района.</w:t>
      </w:r>
    </w:p>
    <w:p w:rsidR="00B45448" w:rsidRDefault="00B45448" w:rsidP="00B45448">
      <w:pPr>
        <w:spacing w:after="0"/>
        <w:ind w:firstLine="900"/>
        <w:jc w:val="both"/>
        <w:rPr>
          <w:sz w:val="20"/>
          <w:szCs w:val="20"/>
        </w:rPr>
      </w:pPr>
    </w:p>
    <w:p w:rsidR="00B45448" w:rsidRPr="00B45448" w:rsidRDefault="00B45448" w:rsidP="00B45448">
      <w:pPr>
        <w:spacing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B45448">
        <w:rPr>
          <w:rFonts w:ascii="Arial" w:hAnsi="Arial" w:cs="Arial"/>
          <w:sz w:val="24"/>
          <w:szCs w:val="24"/>
        </w:rPr>
        <w:t>В соответствии с ч. 5 ст. 17, ч.5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45448">
        <w:rPr>
          <w:rFonts w:ascii="Arial" w:hAnsi="Arial" w:cs="Arial"/>
          <w:color w:val="000000"/>
          <w:sz w:val="24"/>
          <w:szCs w:val="24"/>
        </w:rPr>
        <w:t xml:space="preserve">, в целях установления порядка </w:t>
      </w:r>
      <w:r w:rsidRPr="00B45448">
        <w:rPr>
          <w:rStyle w:val="a4"/>
          <w:rFonts w:ascii="Arial" w:hAnsi="Arial" w:cs="Arial"/>
          <w:b w:val="0"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</w:t>
      </w:r>
      <w:r w:rsidRPr="00B45448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45448">
        <w:rPr>
          <w:rFonts w:ascii="Arial" w:hAnsi="Arial" w:cs="Arial"/>
          <w:sz w:val="24"/>
          <w:szCs w:val="24"/>
        </w:rPr>
        <w:t xml:space="preserve"> сельсовет, ПОСТАНОВЛЯЮ:</w:t>
      </w:r>
      <w:proofErr w:type="gramEnd"/>
    </w:p>
    <w:p w:rsidR="00B45448" w:rsidRPr="00B45448" w:rsidRDefault="00B45448" w:rsidP="00B4544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45448">
        <w:rPr>
          <w:rFonts w:ascii="Arial" w:hAnsi="Arial" w:cs="Arial"/>
          <w:sz w:val="24"/>
          <w:szCs w:val="24"/>
        </w:rPr>
        <w:t xml:space="preserve">1. Утвердить Порядок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B45448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4544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района (приложение № 1 к постановлению);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448">
        <w:rPr>
          <w:rFonts w:ascii="Arial" w:hAnsi="Arial" w:cs="Arial"/>
          <w:color w:val="000000"/>
          <w:sz w:val="24"/>
          <w:szCs w:val="24"/>
        </w:rPr>
        <w:t xml:space="preserve">3. Обнародовать настоящее постановление в установленном порядке. 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45448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B45448"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B45448">
        <w:rPr>
          <w:rFonts w:ascii="Arial" w:hAnsi="Arial" w:cs="Arial"/>
          <w:sz w:val="24"/>
          <w:szCs w:val="24"/>
        </w:rPr>
        <w:t xml:space="preserve"> Порядок формирования, утверждения и ведения  планов-графиков закупок товаров, работ, услуг для обеспечения нужд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4544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45448">
        <w:rPr>
          <w:rFonts w:ascii="Arial" w:hAnsi="Arial" w:cs="Arial"/>
          <w:sz w:val="24"/>
          <w:szCs w:val="24"/>
        </w:rPr>
        <w:t xml:space="preserve"> района в течение 3 дней со дня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B45448">
        <w:rPr>
          <w:rFonts w:ascii="Arial" w:hAnsi="Arial" w:cs="Arial"/>
          <w:sz w:val="24"/>
          <w:szCs w:val="24"/>
        </w:rPr>
        <w:t>, оказание услуг (</w:t>
      </w:r>
      <w:hyperlink r:id="rId4" w:history="1">
        <w:r w:rsidRPr="00B45448">
          <w:rPr>
            <w:rStyle w:val="a3"/>
            <w:rFonts w:ascii="Arial" w:hAnsi="Arial" w:cs="Arial"/>
            <w:sz w:val="24"/>
            <w:szCs w:val="24"/>
          </w:rPr>
          <w:t>www.zakupki.gov.ru</w:t>
        </w:r>
      </w:hyperlink>
      <w:r w:rsidRPr="00B45448">
        <w:rPr>
          <w:rFonts w:ascii="Arial" w:hAnsi="Arial" w:cs="Arial"/>
          <w:sz w:val="24"/>
          <w:szCs w:val="24"/>
        </w:rPr>
        <w:t>).</w:t>
      </w:r>
      <w:r w:rsidRPr="00B454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448">
        <w:rPr>
          <w:rFonts w:ascii="Arial" w:hAnsi="Arial" w:cs="Arial"/>
          <w:color w:val="000000"/>
          <w:sz w:val="24"/>
          <w:szCs w:val="24"/>
        </w:rPr>
        <w:t>5. Признать утратившим силу  постановление № 4 от 11.05.2017 г.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448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B4544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4544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45448" w:rsidRPr="00B45448" w:rsidRDefault="00B45448" w:rsidP="00B4544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B45448" w:rsidRPr="00B45448" w:rsidRDefault="00B45448" w:rsidP="00B45448">
      <w:pPr>
        <w:rPr>
          <w:rFonts w:ascii="Arial" w:hAnsi="Arial" w:cs="Arial"/>
          <w:color w:val="000000"/>
          <w:sz w:val="24"/>
          <w:szCs w:val="24"/>
        </w:rPr>
      </w:pPr>
      <w:r w:rsidRPr="00B45448">
        <w:rPr>
          <w:rFonts w:ascii="Arial" w:hAnsi="Arial" w:cs="Arial"/>
          <w:color w:val="000000"/>
          <w:sz w:val="24"/>
          <w:szCs w:val="24"/>
        </w:rPr>
        <w:t>Глава  сельсовета                                                     Т.А.</w:t>
      </w:r>
      <w:proofErr w:type="gramStart"/>
      <w:r w:rsidRPr="00B45448">
        <w:rPr>
          <w:rFonts w:ascii="Arial" w:hAnsi="Arial" w:cs="Arial"/>
          <w:color w:val="000000"/>
          <w:sz w:val="24"/>
          <w:szCs w:val="24"/>
        </w:rPr>
        <w:t>Горячих</w:t>
      </w:r>
      <w:proofErr w:type="gramEnd"/>
    </w:p>
    <w:p w:rsidR="00B45448" w:rsidRPr="00B45448" w:rsidRDefault="00B45448" w:rsidP="00B45448">
      <w:pPr>
        <w:rPr>
          <w:rFonts w:ascii="Arial" w:hAnsi="Arial" w:cs="Arial"/>
          <w:sz w:val="20"/>
          <w:szCs w:val="20"/>
        </w:rPr>
      </w:pPr>
      <w:proofErr w:type="spellStart"/>
      <w:r w:rsidRPr="00B45448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45448">
        <w:rPr>
          <w:rFonts w:ascii="Arial" w:hAnsi="Arial" w:cs="Arial"/>
          <w:sz w:val="20"/>
          <w:szCs w:val="20"/>
        </w:rPr>
        <w:t xml:space="preserve"> фактов не обнаружено                                              О.В.Сорокина</w:t>
      </w:r>
    </w:p>
    <w:p w:rsidR="00B45448" w:rsidRDefault="00B45448" w:rsidP="00B45448">
      <w:pPr>
        <w:rPr>
          <w:rFonts w:ascii="Arial" w:hAnsi="Arial" w:cs="Arial"/>
        </w:rPr>
      </w:pPr>
    </w:p>
    <w:p w:rsidR="00B45448" w:rsidRDefault="00B45448" w:rsidP="00B45448">
      <w:pPr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45448" w:rsidRPr="00B45448" w:rsidRDefault="00B45448" w:rsidP="00B45448">
      <w:pPr>
        <w:spacing w:after="0" w:line="240" w:lineRule="auto"/>
        <w:ind w:left="5472" w:firstLine="900"/>
        <w:jc w:val="both"/>
        <w:rPr>
          <w:rFonts w:ascii="Arial" w:hAnsi="Arial" w:cs="Arial"/>
          <w:sz w:val="28"/>
          <w:szCs w:val="28"/>
        </w:rPr>
      </w:pPr>
    </w:p>
    <w:p w:rsidR="00B45448" w:rsidRPr="00B45448" w:rsidRDefault="00B45448" w:rsidP="00B45448">
      <w:pPr>
        <w:spacing w:after="0" w:line="240" w:lineRule="auto"/>
        <w:ind w:left="5472" w:firstLine="900"/>
        <w:jc w:val="right"/>
        <w:rPr>
          <w:rFonts w:ascii="Arial" w:hAnsi="Arial" w:cs="Arial"/>
        </w:rPr>
      </w:pPr>
      <w:r w:rsidRPr="00B45448">
        <w:rPr>
          <w:rFonts w:ascii="Arial" w:hAnsi="Arial" w:cs="Arial"/>
        </w:rPr>
        <w:t>Приложение № 1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left="4860"/>
        <w:jc w:val="right"/>
        <w:rPr>
          <w:rFonts w:ascii="Arial" w:hAnsi="Arial" w:cs="Arial"/>
          <w:color w:val="000000"/>
        </w:rPr>
      </w:pPr>
      <w:r w:rsidRPr="00B45448">
        <w:rPr>
          <w:rFonts w:ascii="Arial" w:hAnsi="Arial" w:cs="Arial"/>
          <w:color w:val="000000"/>
        </w:rPr>
        <w:t>утверждено постановлением</w:t>
      </w:r>
    </w:p>
    <w:p w:rsidR="00B45448" w:rsidRDefault="00B45448" w:rsidP="00B45448">
      <w:pPr>
        <w:shd w:val="clear" w:color="auto" w:fill="FFFFFF"/>
        <w:spacing w:after="0" w:line="240" w:lineRule="auto"/>
        <w:ind w:left="4860"/>
        <w:jc w:val="right"/>
        <w:rPr>
          <w:rFonts w:ascii="Arial" w:hAnsi="Arial" w:cs="Arial"/>
          <w:color w:val="000000"/>
        </w:rPr>
      </w:pPr>
      <w:r w:rsidRPr="00B45448">
        <w:rPr>
          <w:rFonts w:ascii="Arial" w:hAnsi="Arial" w:cs="Arial"/>
          <w:color w:val="000000"/>
        </w:rPr>
        <w:t xml:space="preserve">администрации 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left="48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Черемшанского</w:t>
      </w:r>
      <w:proofErr w:type="spellEnd"/>
      <w:r w:rsidRPr="00B45448">
        <w:rPr>
          <w:rFonts w:ascii="Arial" w:hAnsi="Arial" w:cs="Arial"/>
          <w:color w:val="000000"/>
        </w:rPr>
        <w:t xml:space="preserve"> сельсовета</w:t>
      </w:r>
    </w:p>
    <w:p w:rsidR="00B45448" w:rsidRPr="00B45448" w:rsidRDefault="00B45448" w:rsidP="00B45448">
      <w:pPr>
        <w:shd w:val="clear" w:color="auto" w:fill="FFFFFF"/>
        <w:spacing w:after="0" w:line="240" w:lineRule="auto"/>
        <w:ind w:left="4860"/>
        <w:jc w:val="right"/>
        <w:rPr>
          <w:rFonts w:ascii="Arial" w:hAnsi="Arial" w:cs="Arial"/>
        </w:rPr>
      </w:pPr>
      <w:r w:rsidRPr="00B45448">
        <w:rPr>
          <w:rFonts w:ascii="Arial" w:hAnsi="Arial" w:cs="Arial"/>
          <w:color w:val="000000"/>
        </w:rPr>
        <w:t>от   «</w:t>
      </w:r>
      <w:r>
        <w:rPr>
          <w:rFonts w:ascii="Arial" w:hAnsi="Arial" w:cs="Arial"/>
          <w:color w:val="000000"/>
        </w:rPr>
        <w:t>30</w:t>
      </w:r>
      <w:r w:rsidRPr="00B45448">
        <w:rPr>
          <w:rFonts w:ascii="Arial" w:hAnsi="Arial" w:cs="Arial"/>
          <w:color w:val="000000"/>
        </w:rPr>
        <w:t xml:space="preserve">»  декабря  2019 г.    № </w:t>
      </w:r>
      <w:r>
        <w:rPr>
          <w:rFonts w:ascii="Arial" w:hAnsi="Arial" w:cs="Arial"/>
          <w:color w:val="000000"/>
        </w:rPr>
        <w:t>15</w:t>
      </w:r>
    </w:p>
    <w:p w:rsidR="00B45448" w:rsidRDefault="00B45448" w:rsidP="00B45448">
      <w:pPr>
        <w:autoSpaceDE w:val="0"/>
        <w:autoSpaceDN w:val="0"/>
        <w:adjustRightInd w:val="0"/>
        <w:spacing w:after="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B45448" w:rsidRPr="00B45448" w:rsidRDefault="00B45448" w:rsidP="00B45448">
      <w:pPr>
        <w:autoSpaceDE w:val="0"/>
        <w:autoSpaceDN w:val="0"/>
        <w:adjustRightInd w:val="0"/>
        <w:jc w:val="center"/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</w:pPr>
      <w:r w:rsidRPr="00B45448"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  <w:t>ПОРЯДОК</w:t>
      </w:r>
    </w:p>
    <w:p w:rsidR="00B45448" w:rsidRPr="00B45448" w:rsidRDefault="00B45448" w:rsidP="00B45448">
      <w:pPr>
        <w:autoSpaceDE w:val="0"/>
        <w:autoSpaceDN w:val="0"/>
        <w:adjustRightInd w:val="0"/>
        <w:jc w:val="center"/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</w:pPr>
      <w:r w:rsidRPr="00B45448"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  <w:t xml:space="preserve"> ФОРМИРОВАНИЯ, УТВЕРЖДЕНИЯ И ВЕДЕНИЯ ПЛАНОВ-ГРАФИКОВ ЗАКУПОК ДЛЯ ОБЕСПЕЧЕНИЯ МУНИЦИПАЛЬНЫХ НУЖД МУНИЦИПАЛЬНОГО ОБРАЗОВАНИЯ </w:t>
      </w:r>
      <w:r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  <w:t>ЧЕРЕМШАНСКИЙ</w:t>
      </w:r>
      <w:r w:rsidRPr="00B45448">
        <w:rPr>
          <w:rFonts w:ascii="Arial" w:eastAsia="Andale Sans UI" w:hAnsi="Arial" w:cs="Arial"/>
          <w:b/>
          <w:kern w:val="2"/>
          <w:sz w:val="24"/>
          <w:szCs w:val="24"/>
          <w:lang w:eastAsia="zh-CN"/>
        </w:rPr>
        <w:t xml:space="preserve"> СЕЛЬСОВЕТ</w:t>
      </w:r>
    </w:p>
    <w:p w:rsidR="00B45448" w:rsidRDefault="00B45448" w:rsidP="00B4544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 xml:space="preserve">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6F046E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муниципальных нужд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</w:t>
      </w:r>
      <w:r w:rsidRPr="006F046E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Pr="006F046E">
        <w:rPr>
          <w:rFonts w:ascii="Arial" w:hAnsi="Arial" w:cs="Arial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6F046E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2. Планы-графики закупок формируются и утверждаются в течение              10 рабочих дней: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B45448" w:rsidRPr="006F046E" w:rsidRDefault="00B45448" w:rsidP="006F04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F046E">
        <w:rPr>
          <w:rFonts w:ascii="Arial" w:hAnsi="Arial" w:cs="Arial"/>
          <w:sz w:val="24"/>
          <w:szCs w:val="24"/>
        </w:rPr>
        <w:t>б</w:t>
      </w:r>
      <w:proofErr w:type="gramEnd"/>
      <w:r w:rsidRPr="006F046E">
        <w:rPr>
          <w:rFonts w:ascii="Arial" w:hAnsi="Arial" w:cs="Arial"/>
          <w:sz w:val="24"/>
          <w:szCs w:val="24"/>
        </w:rPr>
        <w:t>.1) государственные (муниципальные)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соответствии с частями 2 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>в) муниципальными автономными учреждениями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6F046E">
        <w:rPr>
          <w:rFonts w:ascii="Arial" w:hAnsi="Arial" w:cs="Arial"/>
          <w:sz w:val="24"/>
          <w:szCs w:val="24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</w:t>
      </w:r>
      <w:r w:rsidRPr="006F046E">
        <w:rPr>
          <w:rFonts w:ascii="Arial" w:hAnsi="Arial" w:cs="Arial"/>
          <w:sz w:val="24"/>
          <w:szCs w:val="24"/>
        </w:rPr>
        <w:lastRenderedPageBreak/>
        <w:t>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6F046E">
        <w:rPr>
          <w:rFonts w:ascii="Arial" w:hAnsi="Arial" w:cs="Arial"/>
          <w:sz w:val="24"/>
          <w:szCs w:val="24"/>
        </w:rPr>
        <w:t xml:space="preserve"> и (или исполнение) обязательств в соответствии с бюджетным законодательством Российской Федерации.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3. Планы-графики закупок формируются лицами, указанными в </w:t>
      </w:r>
      <w:hyperlink r:id="rId5" w:anchor="Par2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пункте 2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Pr="006F046E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сельсовет,</w:t>
      </w:r>
      <w:r w:rsidRPr="006F046E">
        <w:rPr>
          <w:rFonts w:ascii="Arial" w:eastAsia="Calibri" w:hAnsi="Arial" w:cs="Arial"/>
          <w:sz w:val="24"/>
          <w:szCs w:val="24"/>
        </w:rPr>
        <w:t xml:space="preserve"> с учетом следующих положений: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(далее - главные распорядители), но не позднее </w:t>
      </w:r>
      <w:r w:rsidRPr="006F04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46E">
        <w:rPr>
          <w:rFonts w:ascii="Arial" w:hAnsi="Arial" w:cs="Arial"/>
          <w:sz w:val="24"/>
          <w:szCs w:val="24"/>
        </w:rPr>
        <w:t>01.10 текущего финансового года: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на рассмотрение собрания депутатов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6F046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B45448" w:rsidRPr="006F046E" w:rsidRDefault="00B45448" w:rsidP="006F046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б) учреждения, указанные в </w:t>
      </w:r>
      <w:hyperlink r:id="rId6" w:history="1">
        <w:proofErr w:type="spellStart"/>
        <w:r w:rsidRPr="006F046E">
          <w:rPr>
            <w:rStyle w:val="a3"/>
            <w:rFonts w:ascii="Arial" w:hAnsi="Arial" w:cs="Arial"/>
            <w:sz w:val="24"/>
            <w:szCs w:val="24"/>
          </w:rPr>
          <w:t>пп</w:t>
        </w:r>
        <w:proofErr w:type="spellEnd"/>
        <w:r w:rsidRPr="006F046E">
          <w:rPr>
            <w:rStyle w:val="a3"/>
            <w:rFonts w:ascii="Arial" w:hAnsi="Arial" w:cs="Arial"/>
            <w:sz w:val="24"/>
            <w:szCs w:val="24"/>
          </w:rPr>
          <w:t>. «б» п. 2</w:t>
        </w:r>
      </w:hyperlink>
      <w:r w:rsidRPr="006F046E">
        <w:rPr>
          <w:rFonts w:ascii="Arial" w:hAnsi="Arial" w:cs="Arial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01.10 текущего финансового года: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на рассмотрение собрания депутатов 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сельсовета;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F046E">
        <w:rPr>
          <w:rFonts w:ascii="Arial" w:hAnsi="Arial" w:cs="Arial"/>
          <w:sz w:val="24"/>
          <w:szCs w:val="24"/>
        </w:rPr>
        <w:t>б</w:t>
      </w:r>
      <w:proofErr w:type="gramEnd"/>
      <w:r w:rsidRPr="006F046E">
        <w:rPr>
          <w:rFonts w:ascii="Arial" w:hAnsi="Arial" w:cs="Arial"/>
          <w:sz w:val="24"/>
          <w:szCs w:val="24"/>
        </w:rPr>
        <w:t>.1) заказчики, указанные в подпункте «б(1)» пункта 3 настоящих требований: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      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              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настоящих требований.  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в) юридические лица, указанные в </w:t>
      </w:r>
      <w:hyperlink r:id="rId7" w:history="1">
        <w:proofErr w:type="spellStart"/>
        <w:r w:rsidRPr="006F046E">
          <w:rPr>
            <w:rStyle w:val="a3"/>
            <w:rFonts w:ascii="Arial" w:hAnsi="Arial" w:cs="Arial"/>
            <w:sz w:val="24"/>
            <w:szCs w:val="24"/>
          </w:rPr>
          <w:t>пп</w:t>
        </w:r>
        <w:proofErr w:type="spellEnd"/>
        <w:r w:rsidRPr="006F046E">
          <w:rPr>
            <w:rStyle w:val="a3"/>
            <w:rFonts w:ascii="Arial" w:hAnsi="Arial" w:cs="Arial"/>
            <w:sz w:val="24"/>
            <w:szCs w:val="24"/>
          </w:rPr>
          <w:t>. «в» п. 2</w:t>
        </w:r>
      </w:hyperlink>
      <w:r w:rsidRPr="006F046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- формируют планы-графики закупок после внесения проекта  решения о бюджете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на рассмотрение собрания депутатов 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6F046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г) юридические лица, указанные в </w:t>
      </w:r>
      <w:hyperlink r:id="rId8" w:history="1">
        <w:proofErr w:type="spellStart"/>
        <w:r w:rsidRPr="006F046E">
          <w:rPr>
            <w:rStyle w:val="a3"/>
            <w:rFonts w:ascii="Arial" w:hAnsi="Arial" w:cs="Arial"/>
            <w:sz w:val="24"/>
            <w:szCs w:val="24"/>
          </w:rPr>
          <w:t>пп</w:t>
        </w:r>
        <w:proofErr w:type="spellEnd"/>
        <w:r w:rsidRPr="006F046E">
          <w:rPr>
            <w:rStyle w:val="a3"/>
            <w:rFonts w:ascii="Arial" w:hAnsi="Arial" w:cs="Arial"/>
            <w:sz w:val="24"/>
            <w:szCs w:val="24"/>
          </w:rPr>
          <w:t>. «г» п. 2</w:t>
        </w:r>
      </w:hyperlink>
      <w:r w:rsidRPr="006F046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t xml:space="preserve">- формируют планы-графики закупок после внесения проекта  решения о бюджете муниципального образования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на рассмотрение собрания депутатов  </w:t>
      </w:r>
      <w:proofErr w:type="spellStart"/>
      <w:r w:rsidRPr="006F046E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 сельсовета</w:t>
      </w:r>
      <w:proofErr w:type="gramStart"/>
      <w:r w:rsidRPr="006F046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F046E">
        <w:rPr>
          <w:rFonts w:ascii="Arial" w:hAnsi="Arial" w:cs="Arial"/>
          <w:sz w:val="24"/>
          <w:szCs w:val="24"/>
        </w:rPr>
        <w:lastRenderedPageBreak/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6F046E">
        <w:rPr>
          <w:rFonts w:ascii="Arial" w:eastAsia="Calibri" w:hAnsi="Arial" w:cs="Arial"/>
          <w:sz w:val="24"/>
          <w:szCs w:val="24"/>
        </w:rPr>
        <w:t xml:space="preserve"> Федерации в соответствии со ст. 111 Федерального закона о контрактной системе.  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r:id="rId9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п. 2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ст. 26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 уполномоченным  органом, уполномоченным учреждением.</w:t>
      </w:r>
      <w:proofErr w:type="gramEnd"/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>Федерации</w:t>
      </w:r>
      <w:proofErr w:type="gramEnd"/>
      <w:r w:rsidRPr="006F046E">
        <w:rPr>
          <w:rFonts w:ascii="Arial" w:eastAsia="Calibri" w:hAnsi="Arial" w:cs="Arial"/>
          <w:sz w:val="24"/>
          <w:szCs w:val="24"/>
        </w:rPr>
        <w:t xml:space="preserve"> либо в план-график закупок учреждений указанных в </w:t>
      </w:r>
      <w:hyperlink r:id="rId12" w:history="1">
        <w:proofErr w:type="spellStart"/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пп</w:t>
        </w:r>
        <w:proofErr w:type="spellEnd"/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. «б</w:t>
        </w:r>
      </w:hyperlink>
      <w:r w:rsidRPr="006F046E">
        <w:rPr>
          <w:rFonts w:ascii="Arial" w:eastAsia="Calibri" w:hAnsi="Arial" w:cs="Arial"/>
          <w:color w:val="000000"/>
          <w:sz w:val="24"/>
          <w:szCs w:val="24"/>
        </w:rPr>
        <w:t>»</w:t>
      </w:r>
      <w:r w:rsidRPr="006F046E">
        <w:rPr>
          <w:rFonts w:ascii="Arial" w:eastAsia="Calibri" w:hAnsi="Arial" w:cs="Arial"/>
          <w:sz w:val="24"/>
          <w:szCs w:val="24"/>
        </w:rPr>
        <w:t xml:space="preserve"> или </w:t>
      </w:r>
      <w:hyperlink r:id="rId13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«в» п. 2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8. Лица, указанные  в </w:t>
      </w:r>
      <w:hyperlink r:id="rId14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пункте  2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 настоящего Порядка,  ведут  планы-графики закупок в соответствии с положениями Федерального </w:t>
      </w:r>
      <w:hyperlink r:id="rId15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закона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о контрактной системе и настоящего Порядка. Внесение изменений в планы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>-г</w:t>
      </w:r>
      <w:proofErr w:type="gramEnd"/>
      <w:r w:rsidRPr="006F046E">
        <w:rPr>
          <w:rFonts w:ascii="Arial" w:eastAsia="Calibri" w:hAnsi="Arial" w:cs="Arial"/>
          <w:sz w:val="24"/>
          <w:szCs w:val="24"/>
        </w:rPr>
        <w:t>рафики закупок осуществляется в случаях:</w:t>
      </w:r>
    </w:p>
    <w:p w:rsidR="00B45448" w:rsidRPr="006F046E" w:rsidRDefault="00B45448" w:rsidP="006F046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046E">
        <w:rPr>
          <w:rFonts w:ascii="Arial" w:eastAsia="Calibri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F046E">
        <w:rPr>
          <w:rFonts w:ascii="Arial" w:eastAsia="Calibri" w:hAnsi="Arial" w:cs="Arial"/>
          <w:sz w:val="24"/>
          <w:szCs w:val="24"/>
        </w:rPr>
        <w:lastRenderedPageBreak/>
        <w:t>д</w:t>
      </w:r>
      <w:proofErr w:type="spellEnd"/>
      <w:r w:rsidRPr="006F046E">
        <w:rPr>
          <w:rFonts w:ascii="Arial" w:eastAsia="Calibri" w:hAnsi="Arial" w:cs="Arial"/>
          <w:sz w:val="24"/>
          <w:szCs w:val="24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6F04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F046E"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 </w:t>
      </w:r>
      <w:r w:rsidRPr="006F046E">
        <w:rPr>
          <w:rFonts w:ascii="Arial" w:eastAsia="Calibri" w:hAnsi="Arial" w:cs="Arial"/>
          <w:sz w:val="24"/>
          <w:szCs w:val="24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B45448" w:rsidRPr="006F046E" w:rsidRDefault="00B45448" w:rsidP="006F04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F046E">
        <w:rPr>
          <w:rFonts w:ascii="Arial" w:eastAsia="Calibri" w:hAnsi="Arial" w:cs="Arial"/>
          <w:sz w:val="24"/>
          <w:szCs w:val="24"/>
        </w:rPr>
        <w:t>з</w:t>
      </w:r>
      <w:proofErr w:type="spellEnd"/>
      <w:r w:rsidRPr="006F046E">
        <w:rPr>
          <w:rFonts w:ascii="Arial" w:eastAsia="Calibri" w:hAnsi="Arial" w:cs="Arial"/>
          <w:sz w:val="24"/>
          <w:szCs w:val="24"/>
        </w:rPr>
        <w:t xml:space="preserve">) в иных случаях, установленных администрацией муниципального образования </w:t>
      </w:r>
      <w:proofErr w:type="spellStart"/>
      <w:r w:rsidR="006F046E" w:rsidRPr="006F046E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6F046E">
        <w:rPr>
          <w:rFonts w:ascii="Arial" w:hAnsi="Arial" w:cs="Arial"/>
          <w:sz w:val="24"/>
          <w:szCs w:val="24"/>
        </w:rPr>
        <w:t xml:space="preserve"> сельсовет</w:t>
      </w:r>
      <w:r w:rsidRPr="006F046E">
        <w:rPr>
          <w:rFonts w:ascii="Arial" w:eastAsia="Calibri" w:hAnsi="Arial" w:cs="Arial"/>
          <w:sz w:val="24"/>
          <w:szCs w:val="24"/>
        </w:rPr>
        <w:t xml:space="preserve"> в порядке формирования, утверждения и ведения планов-графиков закупок (при наличии).</w:t>
      </w:r>
    </w:p>
    <w:p w:rsidR="00B45448" w:rsidRPr="006F046E" w:rsidRDefault="00B45448" w:rsidP="006F0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6F046E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6" w:anchor="Par13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п.</w:t>
        </w:r>
      </w:hyperlink>
      <w:r w:rsidRPr="006F046E">
        <w:rPr>
          <w:rFonts w:ascii="Arial" w:eastAsia="Calibri" w:hAnsi="Arial" w:cs="Arial"/>
          <w:color w:val="000000"/>
          <w:sz w:val="24"/>
          <w:szCs w:val="24"/>
        </w:rPr>
        <w:t xml:space="preserve"> 10</w:t>
      </w:r>
      <w:r w:rsidRPr="006F046E">
        <w:rPr>
          <w:rFonts w:ascii="Arial" w:eastAsia="Calibri" w:hAnsi="Arial" w:cs="Arial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7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о контрактной системе не предусмотрено размещение</w:t>
      </w:r>
      <w:proofErr w:type="gramEnd"/>
      <w:r w:rsidRPr="006F046E">
        <w:rPr>
          <w:rFonts w:ascii="Arial" w:eastAsia="Calibri" w:hAnsi="Arial" w:cs="Arial"/>
          <w:sz w:val="24"/>
          <w:szCs w:val="24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45448" w:rsidRPr="006F046E" w:rsidRDefault="00B45448" w:rsidP="006F046E">
      <w:pPr>
        <w:tabs>
          <w:tab w:val="left" w:pos="709"/>
        </w:tabs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bookmarkStart w:id="0" w:name="Par13"/>
      <w:bookmarkEnd w:id="0"/>
      <w:r w:rsidRPr="006F046E">
        <w:rPr>
          <w:rFonts w:ascii="Arial" w:eastAsia="Calibri" w:hAnsi="Arial" w:cs="Arial"/>
          <w:sz w:val="24"/>
          <w:szCs w:val="24"/>
        </w:rPr>
        <w:t xml:space="preserve">10. </w:t>
      </w:r>
      <w:proofErr w:type="gramStart"/>
      <w:r w:rsidRPr="006F046E">
        <w:rPr>
          <w:rFonts w:ascii="Arial" w:eastAsia="Calibri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6F046E">
        <w:rPr>
          <w:rFonts w:ascii="Arial" w:eastAsia="Calibri" w:hAnsi="Arial" w:cs="Arial"/>
          <w:color w:val="000000"/>
          <w:sz w:val="24"/>
          <w:szCs w:val="24"/>
        </w:rPr>
        <w:t xml:space="preserve">со </w:t>
      </w:r>
      <w:hyperlink r:id="rId18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статьей 82</w:t>
        </w:r>
      </w:hyperlink>
      <w:r w:rsidRPr="006F046E">
        <w:rPr>
          <w:rFonts w:ascii="Arial" w:eastAsia="Calibri" w:hAnsi="Arial" w:cs="Arial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6F046E">
        <w:rPr>
          <w:rFonts w:ascii="Arial" w:eastAsia="Calibri" w:hAnsi="Arial" w:cs="Arial"/>
          <w:sz w:val="24"/>
          <w:szCs w:val="24"/>
        </w:rPr>
        <w:t xml:space="preserve"> </w:t>
      </w:r>
      <w:hyperlink r:id="rId19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пунктами 9</w:t>
        </w:r>
      </w:hyperlink>
      <w:r w:rsidRPr="006F046E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hyperlink r:id="rId20" w:history="1">
        <w:r w:rsidRPr="006F046E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28 части 1 ст. 93</w:t>
        </w:r>
      </w:hyperlink>
      <w:r w:rsidRPr="006F046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F046E">
        <w:rPr>
          <w:rFonts w:ascii="Arial" w:eastAsia="Calibri" w:hAnsi="Arial" w:cs="Arial"/>
          <w:sz w:val="24"/>
          <w:szCs w:val="24"/>
        </w:rPr>
        <w:t>Федерального закона о контрактной системе - не позднее, чем за один календарный день до даты заключения контракта.</w:t>
      </w:r>
    </w:p>
    <w:p w:rsidR="00B45448" w:rsidRPr="006F046E" w:rsidRDefault="00B45448" w:rsidP="006F04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448" w:rsidRPr="006F046E" w:rsidRDefault="00B45448" w:rsidP="006F0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448" w:rsidRPr="006F046E" w:rsidRDefault="00B45448" w:rsidP="006F0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4E6" w:rsidRPr="006F046E" w:rsidRDefault="007A44E6" w:rsidP="006F04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44E6" w:rsidRPr="006F046E" w:rsidSect="00C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45448"/>
    <w:rsid w:val="006F046E"/>
    <w:rsid w:val="007A44E6"/>
    <w:rsid w:val="00B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454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54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4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544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B45448"/>
    <w:rPr>
      <w:color w:val="0000FF"/>
      <w:u w:val="single"/>
    </w:rPr>
  </w:style>
  <w:style w:type="character" w:styleId="a4">
    <w:name w:val="Strong"/>
    <w:basedOn w:val="a0"/>
    <w:qFormat/>
    <w:rsid w:val="00B45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68741FCDBFD694D7AF925B09DD3C90434BAA999825464BEK2N7I" TargetMode="External"/><Relationship Id="rId13" Type="http://schemas.openxmlformats.org/officeDocument/2006/relationships/hyperlink" Target="consultantplus://offline/ref=5D6A110FFBEB8D6DCC9FFE653BFBACC7F16A9318DB1E1984769D7D4F7213950E2C586471F12CF5A2RFt5M" TargetMode="External"/><Relationship Id="rId18" Type="http://schemas.openxmlformats.org/officeDocument/2006/relationships/hyperlink" Target="consultantplus://offline/ref=5D6A110FFBEB8D6DCC9FFE653BFBACC7F16A901FDB101984769D7D4F7213950E2C586471F12DF5A4RFt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75DE2C9B25144F8E32E8BF121EFF37068741FCDBFD694D7AF925B09DD3C90434BAA999825464BEK2N8I" TargetMode="External"/><Relationship Id="rId12" Type="http://schemas.openxmlformats.org/officeDocument/2006/relationships/hyperlink" Target="consultantplus://offline/ref=5D6A110FFBEB8D6DCC9FFE653BFBACC7F16A9318DB1E1984769D7D4F7213950E2C586471F12CF5A2RFt4M" TargetMode="External"/><Relationship Id="rId17" Type="http://schemas.openxmlformats.org/officeDocument/2006/relationships/hyperlink" Target="consultantplus://offline/ref=5D6A110FFBEB8D6DCC9FFE653BFBACC7F16A901FDB101984769D7D4F72R1t3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52-ot-23.12.2019.doc" TargetMode="External"/><Relationship Id="rId20" Type="http://schemas.openxmlformats.org/officeDocument/2006/relationships/hyperlink" Target="consultantplus://offline/ref=5D6A110FFBEB8D6DCC9FFE653BFBACC7F16A901FDB101984769D7D4F7213950E2C586471F12DF7ABRF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E8BF121EFF37068741FCDBFD694D7AF925B09DD3C90434BAA999825464BEK2N9I" TargetMode="External"/><Relationship Id="rId11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hyperlink" Target="file:///C:\Users\Admin\Downloads\52-ot-23.12.2019.doc" TargetMode="External"/><Relationship Id="rId15" Type="http://schemas.openxmlformats.org/officeDocument/2006/relationships/hyperlink" Target="consultantplus://offline/ref=5D6A110FFBEB8D6DCC9FFE653BFBACC7F16A901FDB101984769D7D4F72R1t3M" TargetMode="External"/><Relationship Id="rId10" Type="http://schemas.openxmlformats.org/officeDocument/2006/relationships/hyperlink" Target="consultantplus://offline/ref=5D6A110FFBEB8D6DCC9FFE653BFBACC7F16A901FDB101984769D7D4F7213950E2C586471F12CF7AARFt2M" TargetMode="External"/><Relationship Id="rId19" Type="http://schemas.openxmlformats.org/officeDocument/2006/relationships/hyperlink" Target="consultantplus://offline/ref=5D6A110FFBEB8D6DCC9FFE653BFBACC7F16A901FDB101984769D7D4F7213950E2C586471F12DF7A5RFt4M" TargetMode="External"/><Relationship Id="rId4" Type="http://schemas.openxmlformats.org/officeDocument/2006/relationships/hyperlink" Target="http://www.zakupki.gov.ru/" TargetMode="External"/><Relationship Id="rId9" Type="http://schemas.openxmlformats.org/officeDocument/2006/relationships/hyperlink" Target="consultantplus://offline/ref=5D6A110FFBEB8D6DCC9FFE653BFBACC7F16A9318DB1E1984769D7D4F7213950E2C586471F12CF5A2RFt6M" TargetMode="External"/><Relationship Id="rId14" Type="http://schemas.openxmlformats.org/officeDocument/2006/relationships/hyperlink" Target="consultantplus://offline/ref=5D6A110FFBEB8D6DCC9FFE653BFBACC7F16A9318DB1E1984769D7D4F7213950E2C586471F12CF5A2RFt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2020-03-26T05:59:00Z</cp:lastPrinted>
  <dcterms:created xsi:type="dcterms:W3CDTF">2020-03-26T05:38:00Z</dcterms:created>
  <dcterms:modified xsi:type="dcterms:W3CDTF">2020-03-26T06:00:00Z</dcterms:modified>
</cp:coreProperties>
</file>